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 w:val="0"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lang w:eastAsia="zh-CN"/>
        </w:rPr>
        <w:t>附件2：教师岗位报名表</w:t>
      </w:r>
    </w:p>
    <w:p>
      <w:pPr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  <w:lang w:eastAsia="zh-CN"/>
        </w:rPr>
        <w:t>昆山</w:t>
      </w:r>
      <w:r>
        <w:rPr>
          <w:rFonts w:hint="eastAsia" w:asciiTheme="majorEastAsia" w:hAnsiTheme="majorEastAsia" w:eastAsiaTheme="majorEastAsia"/>
          <w:b/>
          <w:sz w:val="40"/>
          <w:szCs w:val="40"/>
          <w:lang w:val="en-US" w:eastAsia="zh-CN"/>
        </w:rPr>
        <w:t>开发区晨曦中学</w:t>
      </w:r>
      <w:r>
        <w:rPr>
          <w:rFonts w:hint="eastAsia" w:asciiTheme="majorEastAsia" w:hAnsiTheme="majorEastAsia" w:eastAsiaTheme="majorEastAsia"/>
          <w:b/>
          <w:sz w:val="40"/>
          <w:szCs w:val="40"/>
        </w:rPr>
        <w:t>招聘</w:t>
      </w:r>
      <w:r>
        <w:rPr>
          <w:rFonts w:hint="eastAsia" w:asciiTheme="majorEastAsia" w:hAnsiTheme="majorEastAsia" w:eastAsiaTheme="majorEastAsia"/>
          <w:b/>
          <w:sz w:val="40"/>
          <w:szCs w:val="40"/>
          <w:lang w:eastAsia="zh-CN"/>
        </w:rPr>
        <w:t>派遣制</w:t>
      </w:r>
      <w:r>
        <w:rPr>
          <w:rFonts w:hint="eastAsia" w:asciiTheme="majorEastAsia" w:hAnsiTheme="majorEastAsia" w:eastAsiaTheme="majorEastAsia"/>
          <w:b/>
          <w:sz w:val="40"/>
          <w:szCs w:val="40"/>
        </w:rPr>
        <w:t>教师报名表</w:t>
      </w:r>
    </w:p>
    <w:tbl>
      <w:tblPr>
        <w:tblStyle w:val="2"/>
        <w:tblpPr w:leftFromText="180" w:rightFromText="180" w:vertAnchor="text" w:horzAnchor="page" w:tblpX="648" w:tblpY="141"/>
        <w:tblOverlap w:val="never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补偿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  <w:p>
            <w:pPr>
              <w:wordWrap w:val="0"/>
              <w:spacing w:line="240" w:lineRule="auto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spacing w:line="240" w:lineRule="auto"/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3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74" w:type="dxa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  <w:lang w:eastAsia="zh-CN"/>
        </w:rPr>
      </w:pPr>
      <w:r>
        <w:rPr>
          <w:rFonts w:hint="eastAsia" w:ascii="楷体" w:hAnsi="楷体" w:eastAsia="楷体" w:cs="楷体"/>
          <w:sz w:val="24"/>
          <w:szCs w:val="32"/>
        </w:rPr>
        <w:t>注：1.请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将身份证、户口本、毕业证、教师资格证、普通话证书等证书原件和复印件面试时带到现场。</w:t>
      </w: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 xml:space="preserve">    2.面试采用微课，备课30分钟，上课10分钟。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DQxYzc0OTFkNjVkNWViYjRjNGNiM2Y5NDVjNmMifQ=="/>
  </w:docVars>
  <w:rsids>
    <w:rsidRoot w:val="3E7337B3"/>
    <w:rsid w:val="3E73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2023-08-11T03:54:00Z</dcterms:created>
  <dc:creator>兔子俊</dc:creator>
  <cp:lastModifiedBy>兔子俊</cp:lastModifiedBy>
  <dcterms:modified xsi:type="dcterms:W3CDTF">2023-08-11T03:54:41Z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BA5AFAD931DC4D3A86B0F930D708D000_11</vt:lpwstr>
  </property>
</Properties>
</file>